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85" w:rsidRDefault="00A07F85" w:rsidP="00A07F85">
      <w:pPr>
        <w:pStyle w:val="NormlnIMP"/>
        <w:rPr>
          <w:b/>
          <w:i/>
          <w:sz w:val="28"/>
        </w:rPr>
      </w:pPr>
    </w:p>
    <w:p w:rsidR="00A07F85" w:rsidRPr="000E19DA" w:rsidRDefault="00A07F85" w:rsidP="00A07F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19DA">
        <w:rPr>
          <w:rFonts w:ascii="Times New Roman" w:hAnsi="Times New Roman"/>
          <w:sz w:val="24"/>
          <w:szCs w:val="24"/>
        </w:rPr>
        <w:t xml:space="preserve">     </w:t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  <w:r w:rsidRPr="000E19DA">
        <w:rPr>
          <w:rFonts w:ascii="Times New Roman" w:hAnsi="Times New Roman"/>
          <w:sz w:val="24"/>
          <w:szCs w:val="24"/>
        </w:rPr>
        <w:tab/>
      </w:r>
    </w:p>
    <w:p w:rsidR="00A07F85" w:rsidRDefault="00A07F85" w:rsidP="00EF626C">
      <w:pPr>
        <w:pStyle w:val="NormlnIMP"/>
        <w:jc w:val="center"/>
        <w:rPr>
          <w:b/>
          <w:sz w:val="36"/>
          <w:szCs w:val="36"/>
        </w:rPr>
      </w:pPr>
      <w:r w:rsidRPr="00EF626C">
        <w:rPr>
          <w:b/>
          <w:sz w:val="36"/>
          <w:szCs w:val="36"/>
        </w:rPr>
        <w:t>Dôvodová správa</w:t>
      </w:r>
    </w:p>
    <w:p w:rsidR="00EF626C" w:rsidRPr="00EF626C" w:rsidRDefault="00EF626C" w:rsidP="00EF626C">
      <w:pPr>
        <w:pStyle w:val="NormlnIMP"/>
        <w:jc w:val="center"/>
        <w:rPr>
          <w:b/>
          <w:sz w:val="36"/>
          <w:szCs w:val="36"/>
        </w:rPr>
      </w:pPr>
    </w:p>
    <w:p w:rsidR="00EF626C" w:rsidRPr="000E19DA" w:rsidRDefault="00EF626C" w:rsidP="00EF626C">
      <w:pPr>
        <w:pStyle w:val="NormlnIMP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 návrhu </w:t>
      </w:r>
      <w:r w:rsidR="00DC2292">
        <w:rPr>
          <w:b/>
          <w:sz w:val="28"/>
          <w:szCs w:val="28"/>
        </w:rPr>
        <w:t>zmeny a doplnenia VZN č. 16/201</w:t>
      </w:r>
      <w:r w:rsidR="00A252E6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o podmienkach poskytovania dotácií právnickým </w:t>
      </w:r>
      <w:r w:rsidR="00A252E6">
        <w:rPr>
          <w:b/>
          <w:sz w:val="28"/>
          <w:szCs w:val="28"/>
        </w:rPr>
        <w:t xml:space="preserve">osobám </w:t>
      </w:r>
      <w:r>
        <w:rPr>
          <w:b/>
          <w:sz w:val="28"/>
          <w:szCs w:val="28"/>
        </w:rPr>
        <w:t>a fyzickým osobám - podnikateľom</w:t>
      </w:r>
    </w:p>
    <w:p w:rsidR="00A07F85" w:rsidRPr="000E19DA" w:rsidRDefault="00A07F85" w:rsidP="00A07F85">
      <w:pPr>
        <w:rPr>
          <w:rFonts w:ascii="Times New Roman" w:hAnsi="Times New Roman"/>
          <w:sz w:val="24"/>
          <w:szCs w:val="24"/>
        </w:rPr>
      </w:pPr>
    </w:p>
    <w:p w:rsidR="000E19DA" w:rsidRPr="000E19DA" w:rsidRDefault="00D1270C" w:rsidP="00A07F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E19DA" w:rsidRPr="000E19DA">
        <w:rPr>
          <w:rFonts w:ascii="Times New Roman" w:hAnsi="Times New Roman"/>
          <w:sz w:val="24"/>
          <w:szCs w:val="24"/>
        </w:rPr>
        <w:t>Ustanovenie § 4 Žiadosť</w:t>
      </w:r>
      <w:r w:rsidR="000E19DA">
        <w:rPr>
          <w:rFonts w:ascii="Times New Roman" w:hAnsi="Times New Roman"/>
          <w:sz w:val="24"/>
          <w:szCs w:val="24"/>
        </w:rPr>
        <w:t xml:space="preserve"> -</w:t>
      </w:r>
      <w:r w:rsidR="000E19DA" w:rsidRPr="000E19DA">
        <w:rPr>
          <w:rFonts w:ascii="Times New Roman" w:hAnsi="Times New Roman"/>
          <w:sz w:val="24"/>
          <w:szCs w:val="24"/>
        </w:rPr>
        <w:t xml:space="preserve"> navrhujeme do</w:t>
      </w:r>
      <w:r>
        <w:rPr>
          <w:rFonts w:ascii="Times New Roman" w:hAnsi="Times New Roman"/>
          <w:sz w:val="24"/>
          <w:szCs w:val="24"/>
        </w:rPr>
        <w:t>plniť o nové</w:t>
      </w:r>
      <w:r w:rsidR="000E19DA" w:rsidRPr="000E19DA">
        <w:rPr>
          <w:rFonts w:ascii="Times New Roman" w:hAnsi="Times New Roman"/>
          <w:sz w:val="24"/>
          <w:szCs w:val="24"/>
        </w:rPr>
        <w:t xml:space="preserve"> odsek</w:t>
      </w:r>
      <w:r>
        <w:rPr>
          <w:rFonts w:ascii="Times New Roman" w:hAnsi="Times New Roman"/>
          <w:sz w:val="24"/>
          <w:szCs w:val="24"/>
        </w:rPr>
        <w:t>y</w:t>
      </w:r>
      <w:r w:rsidR="000E19DA" w:rsidRPr="000E19DA">
        <w:rPr>
          <w:rFonts w:ascii="Times New Roman" w:hAnsi="Times New Roman"/>
          <w:sz w:val="24"/>
          <w:szCs w:val="24"/>
        </w:rPr>
        <w:t xml:space="preserve"> 8, 9 a 10, v zmysle ktorých jednotlivé žiadosti sa budú vyhodnocovať na základe hodnotiacich kritérií, ktoré sú premietnuté do hodnotiacej tabuľky /príloha č. 2/. Spoločnosť </w:t>
      </w:r>
      <w:proofErr w:type="spellStart"/>
      <w:r w:rsidR="000E19DA" w:rsidRPr="000E19DA">
        <w:rPr>
          <w:rFonts w:ascii="Times New Roman" w:hAnsi="Times New Roman"/>
          <w:sz w:val="24"/>
          <w:szCs w:val="24"/>
        </w:rPr>
        <w:t>Transparency</w:t>
      </w:r>
      <w:proofErr w:type="spellEnd"/>
      <w:r w:rsidR="000E19DA" w:rsidRPr="000E19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9DA" w:rsidRPr="000E19DA">
        <w:rPr>
          <w:rFonts w:ascii="Times New Roman" w:hAnsi="Times New Roman"/>
          <w:sz w:val="24"/>
          <w:szCs w:val="24"/>
        </w:rPr>
        <w:t>international</w:t>
      </w:r>
      <w:proofErr w:type="spellEnd"/>
      <w:r w:rsidR="000E19DA" w:rsidRPr="000E19DA">
        <w:rPr>
          <w:rFonts w:ascii="Times New Roman" w:hAnsi="Times New Roman"/>
          <w:sz w:val="24"/>
          <w:szCs w:val="24"/>
        </w:rPr>
        <w:t xml:space="preserve"> odporučila inšpirovať sa hodnotiacimi kritériami Slovenskej pošty, ktoré považuje za najlepšie a vhodné aj pre prostredie samosprávy. Hodnotiaca tabuľka, ktorou budú vyhodnotené jednotlivé žiadosti o poskytnutie dotácie sa bude zverejňovať na web stránke Mestskej časti Košice – Sídlisko KVP. Spoločnosť </w:t>
      </w:r>
      <w:proofErr w:type="spellStart"/>
      <w:r w:rsidR="000E19DA" w:rsidRPr="000E19DA">
        <w:rPr>
          <w:rFonts w:ascii="Times New Roman" w:hAnsi="Times New Roman"/>
          <w:sz w:val="24"/>
          <w:szCs w:val="24"/>
        </w:rPr>
        <w:t>Transparency</w:t>
      </w:r>
      <w:proofErr w:type="spellEnd"/>
      <w:r w:rsidR="000E19DA" w:rsidRPr="000E19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E19DA" w:rsidRPr="000E19DA">
        <w:rPr>
          <w:rFonts w:ascii="Times New Roman" w:hAnsi="Times New Roman"/>
          <w:sz w:val="24"/>
          <w:szCs w:val="24"/>
        </w:rPr>
        <w:t>international</w:t>
      </w:r>
      <w:proofErr w:type="spellEnd"/>
      <w:r w:rsidR="000E19DA" w:rsidRPr="000E19DA">
        <w:rPr>
          <w:rFonts w:ascii="Times New Roman" w:hAnsi="Times New Roman"/>
          <w:sz w:val="24"/>
          <w:szCs w:val="24"/>
        </w:rPr>
        <w:t xml:space="preserve"> taktiež odporučila zverejňovať samostatný zoznam neúspešných žiadateľov o pridelenie dotácie, čo sme premietli do navrhovaného ustanovenia § 4 ods. 10.</w:t>
      </w:r>
    </w:p>
    <w:p w:rsidR="001B4007" w:rsidRPr="000E19DA" w:rsidRDefault="000E19DA" w:rsidP="00A07F8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F40B7">
        <w:rPr>
          <w:rFonts w:ascii="Times New Roman" w:hAnsi="Times New Roman"/>
          <w:sz w:val="24"/>
          <w:szCs w:val="24"/>
        </w:rPr>
        <w:t xml:space="preserve">Aktuálna verzia </w:t>
      </w:r>
      <w:r w:rsidR="00A07F85" w:rsidRPr="000E19DA">
        <w:rPr>
          <w:rFonts w:ascii="Times New Roman" w:hAnsi="Times New Roman"/>
          <w:sz w:val="24"/>
          <w:szCs w:val="24"/>
        </w:rPr>
        <w:t xml:space="preserve">VZN č. 16 nerieši konflikt záujmov </w:t>
      </w:r>
      <w:r w:rsidR="001B4007" w:rsidRPr="000E19DA">
        <w:rPr>
          <w:rFonts w:ascii="Times New Roman" w:hAnsi="Times New Roman"/>
          <w:sz w:val="24"/>
          <w:szCs w:val="24"/>
        </w:rPr>
        <w:t xml:space="preserve"> starostu</w:t>
      </w:r>
      <w:r w:rsidRPr="000E19DA">
        <w:rPr>
          <w:rFonts w:ascii="Times New Roman" w:hAnsi="Times New Roman"/>
          <w:sz w:val="24"/>
          <w:szCs w:val="24"/>
        </w:rPr>
        <w:t xml:space="preserve"> mestskej časti</w:t>
      </w:r>
      <w:r w:rsidR="001B4007" w:rsidRPr="000E19DA">
        <w:rPr>
          <w:rFonts w:ascii="Times New Roman" w:hAnsi="Times New Roman"/>
          <w:sz w:val="24"/>
          <w:szCs w:val="24"/>
        </w:rPr>
        <w:t xml:space="preserve"> a poslancov miestneho zastupiteľstva pri posudzovaní jednotlivých žiadostí o dotáciu. Z tohto dôvodu navrhujeme doplniť VZN č. 16 o nové ustanovenie § 5 Riešenie konfliktu záujmov starostu </w:t>
      </w:r>
      <w:r w:rsidRPr="000E19DA">
        <w:rPr>
          <w:rFonts w:ascii="Times New Roman" w:hAnsi="Times New Roman"/>
          <w:sz w:val="24"/>
          <w:szCs w:val="24"/>
        </w:rPr>
        <w:t xml:space="preserve">mestskej časti </w:t>
      </w:r>
      <w:r w:rsidR="001B4007" w:rsidRPr="000E19DA">
        <w:rPr>
          <w:rFonts w:ascii="Times New Roman" w:hAnsi="Times New Roman"/>
          <w:sz w:val="24"/>
          <w:szCs w:val="24"/>
        </w:rPr>
        <w:t>a poslancov miestneho zastupiteľstva pri posudzovaní žiadostí o poskytnutie dotácie.</w:t>
      </w:r>
    </w:p>
    <w:p w:rsidR="00A252E6" w:rsidRDefault="00A252E6" w:rsidP="00A07F85">
      <w:pPr>
        <w:jc w:val="both"/>
      </w:pPr>
    </w:p>
    <w:p w:rsidR="00A252E6" w:rsidRDefault="00A252E6" w:rsidP="00A07F85">
      <w:pPr>
        <w:jc w:val="both"/>
      </w:pPr>
    </w:p>
    <w:p w:rsidR="00A07F85" w:rsidRDefault="001B4007" w:rsidP="00A07F85">
      <w:pPr>
        <w:jc w:val="both"/>
      </w:pPr>
      <w:r>
        <w:t xml:space="preserve"> </w:t>
      </w:r>
    </w:p>
    <w:p w:rsidR="00A07F85" w:rsidRPr="00EF626C" w:rsidRDefault="000E19DA" w:rsidP="00A07F85">
      <w:pPr>
        <w:rPr>
          <w:rFonts w:ascii="Times New Roman" w:hAnsi="Times New Roman"/>
          <w:b/>
          <w:sz w:val="24"/>
          <w:szCs w:val="24"/>
        </w:rPr>
      </w:pPr>
      <w:r w:rsidRPr="00EF626C">
        <w:rPr>
          <w:rFonts w:ascii="Times New Roman" w:hAnsi="Times New Roman"/>
          <w:b/>
          <w:sz w:val="24"/>
          <w:szCs w:val="24"/>
        </w:rPr>
        <w:t>Spracoval</w:t>
      </w:r>
      <w:r w:rsidR="00A252E6">
        <w:rPr>
          <w:rFonts w:ascii="Times New Roman" w:hAnsi="Times New Roman"/>
          <w:b/>
          <w:sz w:val="24"/>
          <w:szCs w:val="24"/>
        </w:rPr>
        <w:t>a</w:t>
      </w:r>
      <w:r w:rsidRPr="00EF626C">
        <w:rPr>
          <w:rFonts w:ascii="Times New Roman" w:hAnsi="Times New Roman"/>
          <w:b/>
          <w:sz w:val="24"/>
          <w:szCs w:val="24"/>
        </w:rPr>
        <w:t>:</w:t>
      </w:r>
    </w:p>
    <w:p w:rsidR="000E19DA" w:rsidRPr="00EF626C" w:rsidRDefault="000E19DA" w:rsidP="000E19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26C">
        <w:rPr>
          <w:rFonts w:ascii="Times New Roman" w:hAnsi="Times New Roman"/>
          <w:sz w:val="24"/>
          <w:szCs w:val="24"/>
        </w:rPr>
        <w:t>JUDr. Katarína Stojková</w:t>
      </w:r>
    </w:p>
    <w:p w:rsidR="000E19DA" w:rsidRPr="00EF626C" w:rsidRDefault="000E19DA" w:rsidP="000E19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26C">
        <w:rPr>
          <w:rFonts w:ascii="Times New Roman" w:hAnsi="Times New Roman"/>
          <w:sz w:val="24"/>
          <w:szCs w:val="24"/>
        </w:rPr>
        <w:t>vedúca oddelenia podnikateľských činností</w:t>
      </w:r>
    </w:p>
    <w:p w:rsidR="000E19DA" w:rsidRPr="00EF626C" w:rsidRDefault="000E19DA" w:rsidP="000E19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626C">
        <w:rPr>
          <w:rFonts w:ascii="Times New Roman" w:hAnsi="Times New Roman"/>
          <w:sz w:val="24"/>
          <w:szCs w:val="24"/>
        </w:rPr>
        <w:t xml:space="preserve">a informatiky </w:t>
      </w:r>
    </w:p>
    <w:p w:rsidR="00A07F85" w:rsidRPr="00EF626C" w:rsidRDefault="00A07F85" w:rsidP="00A07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07F85" w:rsidRPr="00EF626C" w:rsidRDefault="00A07F85" w:rsidP="00A07F85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A07F85" w:rsidRDefault="00A07F85" w:rsidP="00A07F85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A07F85" w:rsidRDefault="00A07F85" w:rsidP="00A07F85"/>
    <w:p w:rsidR="002C2DA4" w:rsidRDefault="002C2DA4"/>
    <w:sectPr w:rsidR="002C2DA4" w:rsidSect="007442C2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30B" w:rsidRDefault="0079630B" w:rsidP="00A07F85">
      <w:pPr>
        <w:spacing w:after="0" w:line="240" w:lineRule="auto"/>
      </w:pPr>
      <w:r>
        <w:separator/>
      </w:r>
    </w:p>
  </w:endnote>
  <w:endnote w:type="continuationSeparator" w:id="0">
    <w:p w:rsidR="0079630B" w:rsidRDefault="0079630B" w:rsidP="00A07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30B" w:rsidRDefault="0079630B" w:rsidP="00A07F85">
      <w:pPr>
        <w:spacing w:after="0" w:line="240" w:lineRule="auto"/>
      </w:pPr>
      <w:r>
        <w:separator/>
      </w:r>
    </w:p>
  </w:footnote>
  <w:footnote w:type="continuationSeparator" w:id="0">
    <w:p w:rsidR="0079630B" w:rsidRDefault="0079630B" w:rsidP="00A07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693"/>
      <w:gridCol w:w="5790"/>
    </w:tblGrid>
    <w:tr w:rsidR="007442C2" w:rsidTr="007442C2">
      <w:tc>
        <w:tcPr>
          <w:tcW w:w="1693" w:type="dxa"/>
          <w:shd w:val="clear" w:color="auto" w:fill="FFFFFF"/>
        </w:tcPr>
        <w:p w:rsidR="007442C2" w:rsidRDefault="00CC2AC7" w:rsidP="007442C2">
          <w:pPr>
            <w:pStyle w:val="Zhlav"/>
            <w:rPr>
              <w:rFonts w:eastAsia="Calibri Light" w:cs="Calibri Light"/>
              <w:b/>
              <w:bCs/>
              <w:sz w:val="32"/>
              <w:szCs w:val="32"/>
            </w:rPr>
          </w:pPr>
          <w:r>
            <w:rPr>
              <w:noProof/>
              <w:lang w:eastAsia="sk-SK"/>
            </w:rPr>
            <w:drawing>
              <wp:inline distT="0" distB="0" distL="0" distR="0">
                <wp:extent cx="419100" cy="485775"/>
                <wp:effectExtent l="19050" t="0" r="0" b="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857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90" w:type="dxa"/>
          <w:shd w:val="clear" w:color="auto" w:fill="FFFFFF"/>
        </w:tcPr>
        <w:p w:rsidR="007442C2" w:rsidRDefault="00514493" w:rsidP="007442C2">
          <w:pPr>
            <w:pStyle w:val="Zhlav"/>
            <w:jc w:val="center"/>
            <w:rPr>
              <w:rFonts w:eastAsia="Calibri Light" w:cs="Calibri Light"/>
              <w:b/>
              <w:bCs/>
              <w:sz w:val="26"/>
              <w:szCs w:val="26"/>
            </w:rPr>
          </w:pPr>
          <w:r>
            <w:rPr>
              <w:rFonts w:eastAsia="Calibri Light" w:cs="Calibri Light"/>
              <w:b/>
              <w:bCs/>
              <w:sz w:val="32"/>
              <w:szCs w:val="32"/>
            </w:rPr>
            <w:t>Mestská časť</w:t>
          </w:r>
          <w:r w:rsidR="007442C2">
            <w:rPr>
              <w:rFonts w:eastAsia="Calibri Light" w:cs="Calibri Light"/>
              <w:b/>
              <w:bCs/>
              <w:sz w:val="32"/>
              <w:szCs w:val="32"/>
            </w:rPr>
            <w:t xml:space="preserve"> Košice</w:t>
          </w:r>
          <w:r>
            <w:rPr>
              <w:rFonts w:eastAsia="Calibri Light" w:cs="Calibri Light"/>
              <w:b/>
              <w:bCs/>
              <w:sz w:val="32"/>
              <w:szCs w:val="32"/>
            </w:rPr>
            <w:t xml:space="preserve"> </w:t>
          </w:r>
          <w:r w:rsidR="007442C2">
            <w:rPr>
              <w:rFonts w:eastAsia="Calibri Light" w:cs="Calibri Light"/>
              <w:b/>
              <w:bCs/>
              <w:sz w:val="32"/>
              <w:szCs w:val="32"/>
            </w:rPr>
            <w:t>- Sídlisko KVP</w:t>
          </w:r>
        </w:p>
        <w:p w:rsidR="007442C2" w:rsidRDefault="007442C2" w:rsidP="007442C2">
          <w:pPr>
            <w:pStyle w:val="Zhlav"/>
            <w:jc w:val="center"/>
          </w:pPr>
          <w:r>
            <w:rPr>
              <w:rFonts w:eastAsia="Calibri Light" w:cs="Calibri Light"/>
              <w:b/>
              <w:bCs/>
              <w:sz w:val="26"/>
              <w:szCs w:val="26"/>
            </w:rPr>
            <w:t>Trieda KVP č. 1, 040 23 Košice</w:t>
          </w:r>
        </w:p>
      </w:tc>
    </w:tr>
  </w:tbl>
  <w:p w:rsidR="007442C2" w:rsidRDefault="007442C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25C19"/>
    <w:multiLevelType w:val="hybridMultilevel"/>
    <w:tmpl w:val="0D7EE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F85"/>
    <w:rsid w:val="00060895"/>
    <w:rsid w:val="000D2BAE"/>
    <w:rsid w:val="000E19DA"/>
    <w:rsid w:val="001B4007"/>
    <w:rsid w:val="00224022"/>
    <w:rsid w:val="002A7A8F"/>
    <w:rsid w:val="002C2DA4"/>
    <w:rsid w:val="00412E71"/>
    <w:rsid w:val="004568ED"/>
    <w:rsid w:val="00514493"/>
    <w:rsid w:val="00534858"/>
    <w:rsid w:val="007442C2"/>
    <w:rsid w:val="0079630B"/>
    <w:rsid w:val="009F40B7"/>
    <w:rsid w:val="00A07F85"/>
    <w:rsid w:val="00A252E6"/>
    <w:rsid w:val="00B86F50"/>
    <w:rsid w:val="00BC2351"/>
    <w:rsid w:val="00C57BD3"/>
    <w:rsid w:val="00CC2AC7"/>
    <w:rsid w:val="00D1270C"/>
    <w:rsid w:val="00DC2292"/>
    <w:rsid w:val="00EB2F5F"/>
    <w:rsid w:val="00EF6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7F85"/>
    <w:pPr>
      <w:suppressAutoHyphens/>
      <w:spacing w:after="160" w:line="256" w:lineRule="auto"/>
    </w:pPr>
    <w:rPr>
      <w:color w:val="00000A"/>
      <w:kern w:val="2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07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07F85"/>
    <w:rPr>
      <w:rFonts w:ascii="Calibri" w:eastAsia="Calibri" w:hAnsi="Calibri" w:cs="Times New Roman"/>
      <w:color w:val="00000A"/>
      <w:kern w:val="2"/>
    </w:rPr>
  </w:style>
  <w:style w:type="paragraph" w:styleId="Zpat">
    <w:name w:val="footer"/>
    <w:basedOn w:val="Normln"/>
    <w:link w:val="ZpatChar"/>
    <w:rsid w:val="00A07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07F85"/>
    <w:rPr>
      <w:rFonts w:ascii="Calibri" w:eastAsia="Calibri" w:hAnsi="Calibri" w:cs="Times New Roman"/>
      <w:color w:val="00000A"/>
      <w:kern w:val="2"/>
    </w:rPr>
  </w:style>
  <w:style w:type="paragraph" w:customStyle="1" w:styleId="NormlnIMP">
    <w:name w:val="Normální_IMP"/>
    <w:basedOn w:val="Normln"/>
    <w:rsid w:val="00A07F85"/>
    <w:pPr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/>
      <w:color w:val="auto"/>
      <w:kern w:val="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7F85"/>
    <w:pPr>
      <w:suppressAutoHyphens w:val="0"/>
      <w:spacing w:line="259" w:lineRule="auto"/>
      <w:ind w:left="720"/>
      <w:contextualSpacing/>
    </w:pPr>
    <w:rPr>
      <w:color w:val="auto"/>
      <w:kern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8ED"/>
    <w:rPr>
      <w:rFonts w:ascii="Tahoma" w:hAnsi="Tahoma" w:cs="Tahoma"/>
      <w:color w:val="00000A"/>
      <w:kern w:val="2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Stojkova</dc:creator>
  <cp:lastModifiedBy>mbalazova</cp:lastModifiedBy>
  <cp:revision>4</cp:revision>
  <cp:lastPrinted>2017-06-21T13:38:00Z</cp:lastPrinted>
  <dcterms:created xsi:type="dcterms:W3CDTF">2017-06-21T07:38:00Z</dcterms:created>
  <dcterms:modified xsi:type="dcterms:W3CDTF">2017-06-21T13:50:00Z</dcterms:modified>
</cp:coreProperties>
</file>